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项目情况简介（省科技进步奖）</w:t>
      </w:r>
    </w:p>
    <w:p>
      <w:pPr>
        <w:jc w:val="center"/>
        <w:rPr>
          <w:rFonts w:ascii="宋体" w:hAnsi="宋体"/>
          <w:b/>
          <w:bCs/>
          <w:sz w:val="36"/>
          <w:szCs w:val="36"/>
        </w:rPr>
      </w:pPr>
    </w:p>
    <w:p>
      <w:pPr>
        <w:pStyle w:val="9"/>
        <w:numPr>
          <w:ilvl w:val="0"/>
          <w:numId w:val="1"/>
        </w:numPr>
        <w:ind w:firstLineChars="0"/>
        <w:jc w:val="left"/>
        <w:rPr>
          <w:rFonts w:ascii="宋体" w:hAnsi="宋体" w:cs="宋体"/>
          <w:b/>
          <w:bCs/>
          <w:color w:val="000000"/>
          <w:kern w:val="0"/>
          <w:sz w:val="24"/>
        </w:rPr>
      </w:pPr>
      <w:r>
        <w:rPr>
          <w:rFonts w:hint="eastAsia" w:ascii="宋体" w:hAnsi="宋体" w:cs="宋体"/>
          <w:b/>
          <w:bCs/>
          <w:color w:val="000000"/>
          <w:sz w:val="24"/>
        </w:rPr>
        <w:t>项</w:t>
      </w:r>
      <w:r>
        <w:rPr>
          <w:rFonts w:hint="eastAsia" w:ascii="宋体" w:hAnsi="宋体" w:cs="宋体"/>
          <w:b/>
          <w:bCs/>
          <w:color w:val="000000"/>
          <w:kern w:val="0"/>
          <w:sz w:val="24"/>
        </w:rPr>
        <w:t>目名称</w:t>
      </w:r>
    </w:p>
    <w:p>
      <w:pPr>
        <w:pStyle w:val="9"/>
        <w:ind w:firstLine="0" w:firstLineChars="0"/>
        <w:rPr>
          <w:rFonts w:ascii="宋体" w:hAnsi="宋体" w:cs="宋体"/>
          <w:bCs/>
          <w:color w:val="000000"/>
          <w:kern w:val="0"/>
          <w:sz w:val="24"/>
        </w:rPr>
      </w:pPr>
      <w:bookmarkStart w:id="1" w:name="_GoBack"/>
      <w:r>
        <w:rPr>
          <w:rFonts w:hint="eastAsia" w:ascii="宋体" w:hAnsi="宋体" w:cs="宋体"/>
          <w:bCs/>
          <w:color w:val="000000"/>
          <w:kern w:val="0"/>
          <w:sz w:val="28"/>
        </w:rPr>
        <w:t>“中国制造2025”关键问题与陕西省发展对策研究</w:t>
      </w:r>
    </w:p>
    <w:bookmarkEnd w:id="1"/>
    <w:p>
      <w:pPr>
        <w:spacing w:line="360" w:lineRule="exact"/>
        <w:jc w:val="left"/>
        <w:rPr>
          <w:rFonts w:ascii="宋体" w:hAnsi="宋体" w:cs="宋体"/>
          <w:b/>
          <w:bCs/>
          <w:color w:val="000000"/>
          <w:kern w:val="0"/>
          <w:sz w:val="24"/>
        </w:rPr>
      </w:pPr>
      <w:r>
        <w:rPr>
          <w:rFonts w:hint="eastAsia" w:ascii="宋体" w:hAnsi="宋体" w:cs="宋体"/>
          <w:b/>
          <w:bCs/>
          <w:color w:val="000000"/>
          <w:kern w:val="0"/>
          <w:sz w:val="24"/>
        </w:rPr>
        <w:t>2、主要完成人</w:t>
      </w:r>
    </w:p>
    <w:p>
      <w:pPr>
        <w:jc w:val="left"/>
        <w:rPr>
          <w:rFonts w:ascii="宋体" w:hAnsi="宋体" w:cs="宋体"/>
          <w:kern w:val="0"/>
          <w:sz w:val="24"/>
        </w:rPr>
      </w:pPr>
      <w:r>
        <w:rPr>
          <w:rFonts w:ascii="宋体" w:hAnsi="宋体" w:cs="宋体"/>
          <w:bCs/>
          <w:color w:val="000000"/>
          <w:kern w:val="0"/>
          <w:sz w:val="28"/>
        </w:rPr>
        <w:t>张利</w:t>
      </w:r>
      <w:r>
        <w:rPr>
          <w:rFonts w:hint="eastAsia" w:ascii="宋体" w:hAnsi="宋体" w:cs="宋体"/>
          <w:bCs/>
          <w:color w:val="000000"/>
          <w:kern w:val="0"/>
          <w:sz w:val="28"/>
        </w:rPr>
        <w:t>、</w:t>
      </w:r>
      <w:r>
        <w:rPr>
          <w:rFonts w:ascii="宋体" w:hAnsi="宋体" w:cs="宋体"/>
          <w:bCs/>
          <w:color w:val="000000"/>
          <w:kern w:val="0"/>
          <w:sz w:val="28"/>
        </w:rPr>
        <w:t>曹媛媛</w:t>
      </w:r>
      <w:r>
        <w:rPr>
          <w:rFonts w:hint="eastAsia" w:ascii="宋体" w:hAnsi="宋体" w:cs="宋体"/>
          <w:bCs/>
          <w:color w:val="000000"/>
          <w:kern w:val="0"/>
          <w:sz w:val="28"/>
        </w:rPr>
        <w:t>、管玉娟、任少军、薛君、巩红、魏明</w:t>
      </w:r>
    </w:p>
    <w:p>
      <w:pPr>
        <w:spacing w:line="360" w:lineRule="exact"/>
        <w:jc w:val="left"/>
        <w:rPr>
          <w:rFonts w:hint="eastAsia" w:ascii="宋体" w:hAnsi="宋体" w:cs="宋体"/>
          <w:b/>
          <w:bCs/>
          <w:color w:val="000000"/>
          <w:sz w:val="24"/>
        </w:rPr>
      </w:pPr>
      <w:r>
        <w:rPr>
          <w:rFonts w:hint="eastAsia" w:ascii="宋体" w:hAnsi="宋体" w:cs="宋体"/>
          <w:b/>
          <w:bCs/>
          <w:color w:val="000000"/>
          <w:sz w:val="24"/>
        </w:rPr>
        <w:t>3、提名单位</w:t>
      </w:r>
    </w:p>
    <w:p>
      <w:pPr>
        <w:spacing w:line="360" w:lineRule="exact"/>
        <w:jc w:val="left"/>
        <w:rPr>
          <w:rFonts w:ascii="宋体" w:hAnsi="宋体" w:cs="宋体"/>
          <w:b/>
          <w:bCs/>
          <w:color w:val="000000"/>
          <w:sz w:val="24"/>
        </w:rPr>
      </w:pPr>
    </w:p>
    <w:p>
      <w:pPr>
        <w:spacing w:line="360" w:lineRule="exact"/>
        <w:jc w:val="left"/>
        <w:rPr>
          <w:rFonts w:hint="eastAsia" w:ascii="宋体" w:hAnsi="宋体" w:cs="宋体"/>
          <w:bCs/>
          <w:color w:val="000000"/>
          <w:kern w:val="0"/>
          <w:sz w:val="28"/>
        </w:rPr>
      </w:pPr>
      <w:r>
        <w:rPr>
          <w:rFonts w:ascii="宋体" w:hAnsi="宋体" w:cs="宋体"/>
          <w:bCs/>
          <w:color w:val="000000"/>
          <w:kern w:val="0"/>
          <w:sz w:val="28"/>
        </w:rPr>
        <w:t>西安市科技局</w:t>
      </w:r>
    </w:p>
    <w:p>
      <w:pPr>
        <w:spacing w:line="360" w:lineRule="exact"/>
        <w:jc w:val="left"/>
        <w:rPr>
          <w:rFonts w:ascii="宋体" w:hAnsi="宋体" w:cs="宋体"/>
          <w:bCs/>
          <w:color w:val="000000"/>
          <w:kern w:val="0"/>
          <w:sz w:val="28"/>
        </w:rPr>
      </w:pPr>
    </w:p>
    <w:p>
      <w:pPr>
        <w:spacing w:line="360" w:lineRule="exact"/>
        <w:jc w:val="left"/>
        <w:rPr>
          <w:rFonts w:ascii="宋体" w:hAnsi="宋体" w:cs="宋体"/>
          <w:b/>
          <w:bCs/>
          <w:color w:val="000000"/>
          <w:sz w:val="24"/>
        </w:rPr>
      </w:pPr>
      <w:r>
        <w:rPr>
          <w:rFonts w:hint="eastAsia" w:ascii="宋体" w:hAnsi="宋体" w:cs="宋体"/>
          <w:b/>
          <w:bCs/>
          <w:color w:val="000000"/>
          <w:sz w:val="24"/>
        </w:rPr>
        <w:t>4、提名意见</w:t>
      </w:r>
    </w:p>
    <w:p>
      <w:pPr>
        <w:spacing w:line="360" w:lineRule="auto"/>
        <w:ind w:firstLine="480" w:firstLineChars="200"/>
        <w:rPr>
          <w:rFonts w:hint="eastAsia" w:ascii="宋体" w:hAnsi="宋体" w:cs="宋体"/>
          <w:bCs/>
          <w:color w:val="000000"/>
          <w:kern w:val="0"/>
          <w:sz w:val="24"/>
          <w:szCs w:val="22"/>
          <w:lang w:eastAsia="zh-CN"/>
        </w:rPr>
      </w:pPr>
      <w:r>
        <w:rPr>
          <w:rFonts w:hint="eastAsia" w:ascii="宋体" w:hAnsi="宋体" w:cs="宋体"/>
          <w:bCs/>
          <w:color w:val="000000"/>
          <w:kern w:val="0"/>
          <w:sz w:val="24"/>
          <w:szCs w:val="22"/>
          <w:lang w:eastAsia="zh-CN"/>
        </w:rPr>
        <w:t>跨入新世纪以来</w:t>
      </w:r>
      <w:r>
        <w:rPr>
          <w:rFonts w:hint="eastAsia" w:ascii="宋体" w:hAnsi="宋体" w:cs="宋体"/>
          <w:bCs/>
          <w:color w:val="000000"/>
          <w:kern w:val="0"/>
          <w:sz w:val="24"/>
          <w:szCs w:val="22"/>
        </w:rPr>
        <w:t>，我国制造业发展面临极大困难，原本依靠资源、土地、劳动力等生产要素生产的企业由于资源逐渐枯竭，土地供应日趋紧张，劳动力成本上升等因素，导致企业发展难以为继，结构调整势在必行。“中国制造2025”国家行动纲领的提出顺应</w:t>
      </w:r>
      <w:r>
        <w:rPr>
          <w:rFonts w:hint="eastAsia" w:ascii="宋体" w:hAnsi="宋体" w:cs="宋体"/>
          <w:bCs/>
          <w:color w:val="000000"/>
          <w:kern w:val="0"/>
          <w:sz w:val="24"/>
          <w:szCs w:val="22"/>
          <w:lang w:eastAsia="zh-CN"/>
        </w:rPr>
        <w:t>了</w:t>
      </w:r>
      <w:r>
        <w:rPr>
          <w:rFonts w:hint="eastAsia" w:ascii="宋体" w:hAnsi="宋体" w:cs="宋体"/>
          <w:bCs/>
          <w:color w:val="000000"/>
          <w:kern w:val="0"/>
          <w:sz w:val="24"/>
          <w:szCs w:val="22"/>
        </w:rPr>
        <w:t>时代发展的潮流，</w:t>
      </w:r>
      <w:r>
        <w:rPr>
          <w:rFonts w:hint="eastAsia" w:ascii="宋体" w:hAnsi="宋体" w:cs="宋体"/>
          <w:bCs/>
          <w:color w:val="000000"/>
          <w:kern w:val="0"/>
          <w:sz w:val="24"/>
          <w:szCs w:val="22"/>
          <w:lang w:eastAsia="zh-CN"/>
        </w:rPr>
        <w:t>各省市都需要及时研究和落实国家战略</w:t>
      </w:r>
      <w:r>
        <w:rPr>
          <w:rFonts w:hint="eastAsia" w:ascii="宋体" w:hAnsi="宋体" w:cs="宋体"/>
          <w:bCs/>
          <w:color w:val="000000"/>
          <w:kern w:val="0"/>
          <w:sz w:val="24"/>
          <w:szCs w:val="22"/>
        </w:rPr>
        <w:t>。</w:t>
      </w:r>
      <w:r>
        <w:rPr>
          <w:rFonts w:hint="eastAsia" w:ascii="宋体" w:hAnsi="宋体" w:cs="宋体"/>
          <w:bCs/>
          <w:color w:val="000000"/>
          <w:kern w:val="0"/>
          <w:sz w:val="24"/>
          <w:szCs w:val="22"/>
          <w:lang w:eastAsia="zh-CN"/>
        </w:rPr>
        <w:t>在分析国内外制造业发展现状的基础上对“中国制造</w:t>
      </w:r>
      <w:r>
        <w:rPr>
          <w:rFonts w:hint="eastAsia" w:ascii="宋体" w:hAnsi="宋体" w:cs="宋体"/>
          <w:bCs/>
          <w:color w:val="000000"/>
          <w:kern w:val="0"/>
          <w:sz w:val="24"/>
          <w:szCs w:val="22"/>
          <w:lang w:val="en-US" w:eastAsia="zh-CN"/>
        </w:rPr>
        <w:t>2025</w:t>
      </w:r>
      <w:r>
        <w:rPr>
          <w:rFonts w:hint="eastAsia" w:ascii="宋体" w:hAnsi="宋体" w:cs="宋体"/>
          <w:bCs/>
          <w:color w:val="000000"/>
          <w:kern w:val="0"/>
          <w:sz w:val="24"/>
          <w:szCs w:val="22"/>
          <w:lang w:eastAsia="zh-CN"/>
        </w:rPr>
        <w:t>”国家行动纲领进行了详细解读，对陕西省的发展机遇进行了深入分析，并提出了陕西省针对性发展四方面十九条对策，对陕西省把握机遇，顺势发展具有显著的参考价值和实践意义。因此提名该项目为陕西省科学技术进步奖三等奖。</w:t>
      </w:r>
    </w:p>
    <w:p>
      <w:pPr>
        <w:tabs>
          <w:tab w:val="left" w:pos="5355"/>
        </w:tabs>
        <w:spacing w:line="360" w:lineRule="exact"/>
        <w:jc w:val="left"/>
        <w:rPr>
          <w:rFonts w:ascii="宋体" w:hAnsi="宋体" w:cs="宋体"/>
          <w:color w:val="000000"/>
          <w:sz w:val="24"/>
        </w:rPr>
      </w:pPr>
      <w:r>
        <w:rPr>
          <w:rFonts w:hint="eastAsia" w:ascii="宋体" w:hAnsi="宋体" w:cs="宋体"/>
          <w:color w:val="000000"/>
          <w:sz w:val="24"/>
        </w:rPr>
        <w:tab/>
      </w:r>
    </w:p>
    <w:p>
      <w:pPr>
        <w:numPr>
          <w:ilvl w:val="0"/>
          <w:numId w:val="2"/>
        </w:numPr>
        <w:spacing w:line="360" w:lineRule="exact"/>
        <w:jc w:val="left"/>
        <w:rPr>
          <w:rFonts w:ascii="宋体" w:hAnsi="宋体" w:cs="宋体"/>
          <w:b/>
          <w:bCs/>
          <w:color w:val="000000"/>
          <w:sz w:val="24"/>
        </w:rPr>
      </w:pPr>
      <w:r>
        <w:rPr>
          <w:rFonts w:hint="eastAsia" w:ascii="宋体" w:hAnsi="宋体" w:cs="宋体"/>
          <w:b/>
          <w:bCs/>
          <w:color w:val="000000"/>
          <w:sz w:val="24"/>
        </w:rPr>
        <w:t>项目简介</w:t>
      </w:r>
    </w:p>
    <w:p>
      <w:pPr>
        <w:pStyle w:val="9"/>
        <w:spacing w:line="360" w:lineRule="auto"/>
        <w:ind w:firstLine="480"/>
        <w:rPr>
          <w:rFonts w:hint="eastAsia" w:ascii="宋体" w:hAnsi="宋体" w:eastAsia="宋体" w:cs="宋体"/>
          <w:bCs/>
          <w:color w:val="000000"/>
          <w:kern w:val="0"/>
          <w:sz w:val="24"/>
          <w:szCs w:val="22"/>
          <w:lang w:eastAsia="zh-CN"/>
        </w:rPr>
      </w:pPr>
      <w:r>
        <w:rPr>
          <w:rFonts w:hint="eastAsia" w:ascii="宋体" w:hAnsi="宋体" w:cs="宋体"/>
          <w:bCs/>
          <w:color w:val="000000"/>
          <w:kern w:val="0"/>
          <w:sz w:val="24"/>
          <w:szCs w:val="22"/>
          <w:lang w:val="en-US" w:eastAsia="zh-CN"/>
        </w:rPr>
        <w:t>2015年5月19日国务院印发</w:t>
      </w:r>
      <w:r>
        <w:rPr>
          <w:rFonts w:hint="eastAsia" w:ascii="宋体" w:hAnsi="宋体" w:cs="宋体"/>
          <w:bCs/>
          <w:color w:val="000000"/>
          <w:kern w:val="0"/>
          <w:sz w:val="24"/>
          <w:szCs w:val="22"/>
          <w:lang w:eastAsia="zh-CN"/>
        </w:rPr>
        <w:t>“</w:t>
      </w:r>
      <w:r>
        <w:rPr>
          <w:rFonts w:hint="eastAsia" w:ascii="宋体" w:hAnsi="宋体" w:cs="宋体"/>
          <w:bCs/>
          <w:color w:val="000000"/>
          <w:kern w:val="0"/>
          <w:sz w:val="24"/>
          <w:szCs w:val="22"/>
        </w:rPr>
        <w:t>中国制造2025</w:t>
      </w:r>
      <w:r>
        <w:rPr>
          <w:rFonts w:hint="eastAsia" w:ascii="宋体" w:hAnsi="宋体" w:cs="宋体"/>
          <w:bCs/>
          <w:color w:val="000000"/>
          <w:kern w:val="0"/>
          <w:sz w:val="24"/>
          <w:szCs w:val="22"/>
          <w:lang w:eastAsia="zh-CN"/>
        </w:rPr>
        <w:t>”国家行动纲领，明确</w:t>
      </w:r>
      <w:r>
        <w:rPr>
          <w:rFonts w:hint="eastAsia" w:ascii="宋体" w:hAnsi="宋体" w:cs="宋体"/>
          <w:bCs/>
          <w:color w:val="000000"/>
          <w:kern w:val="0"/>
          <w:sz w:val="24"/>
          <w:szCs w:val="22"/>
        </w:rPr>
        <w:t>制造业</w:t>
      </w:r>
      <w:r>
        <w:rPr>
          <w:rFonts w:hint="eastAsia" w:ascii="宋体" w:hAnsi="宋体" w:cs="宋体"/>
          <w:bCs/>
          <w:color w:val="000000"/>
          <w:kern w:val="0"/>
          <w:sz w:val="24"/>
          <w:szCs w:val="22"/>
          <w:lang w:eastAsia="zh-CN"/>
        </w:rPr>
        <w:t>作为我国</w:t>
      </w:r>
      <w:r>
        <w:rPr>
          <w:rFonts w:hint="eastAsia" w:ascii="宋体" w:hAnsi="宋体" w:cs="宋体"/>
          <w:bCs/>
          <w:color w:val="000000"/>
          <w:kern w:val="0"/>
          <w:sz w:val="24"/>
          <w:szCs w:val="22"/>
        </w:rPr>
        <w:t>国民经济的主体，是立国之本、兴国之器、强国之基。打造具有国际竞争力的制造业，是我国提升综合国力、保障国家安全、建设世界强国的必由之路</w:t>
      </w:r>
      <w:r>
        <w:rPr>
          <w:rFonts w:hint="eastAsia" w:ascii="宋体" w:hAnsi="宋体" w:cs="宋体"/>
          <w:bCs/>
          <w:color w:val="000000"/>
          <w:kern w:val="0"/>
          <w:sz w:val="24"/>
          <w:szCs w:val="22"/>
          <w:lang w:eastAsia="zh-CN"/>
        </w:rPr>
        <w:t>。</w:t>
      </w:r>
    </w:p>
    <w:p>
      <w:pPr>
        <w:pStyle w:val="9"/>
        <w:spacing w:line="360" w:lineRule="auto"/>
        <w:ind w:firstLine="480"/>
        <w:rPr>
          <w:rFonts w:hint="eastAsia" w:ascii="宋体" w:hAnsi="宋体" w:cs="宋体"/>
          <w:bCs/>
          <w:color w:val="000000"/>
          <w:kern w:val="0"/>
          <w:sz w:val="24"/>
          <w:szCs w:val="22"/>
        </w:rPr>
      </w:pPr>
      <w:r>
        <w:rPr>
          <w:rFonts w:hint="eastAsia" w:ascii="宋体" w:hAnsi="宋体" w:cs="宋体"/>
          <w:bCs/>
          <w:color w:val="000000"/>
          <w:kern w:val="0"/>
          <w:sz w:val="24"/>
          <w:szCs w:val="22"/>
        </w:rPr>
        <w:t>课题遵循发现现实问题、寻求理论支撑、设计解决方案、提出解决方法的研究思路，采取文献归纳法、理论分析法、调查研究法、质性研究法等研究方法展开研究。首先通过文献归纳法，从资料收集、整理入手，对文献涉及的相关问题进行分类、归纳，并在跟踪新的研究成果的基础上，充分认识“中国制造2025”国家行动纲领的产生逻辑和陕西省制造业现状。其次通过理论分析法，通过借鉴相关学科（行为学、金融学、营销学等）的理论基础和研究方法对所研究问题进行理论解析。再次通过调查研究法，根据调查目的设计调查方案，对研究对象数据进行分析得到相关信息。最后通过质性研究法，对研究对象行为和意义建构获得解释性理解，采用归纳而非演绎的思路来分析资料和形成结论。</w:t>
      </w:r>
    </w:p>
    <w:p>
      <w:pPr>
        <w:pStyle w:val="9"/>
        <w:spacing w:line="360" w:lineRule="auto"/>
        <w:ind w:firstLine="480"/>
        <w:rPr>
          <w:rFonts w:hint="eastAsia" w:ascii="宋体" w:hAnsi="宋体" w:cs="宋体"/>
          <w:bCs/>
          <w:color w:val="000000"/>
          <w:kern w:val="0"/>
          <w:sz w:val="24"/>
          <w:szCs w:val="22"/>
        </w:rPr>
      </w:pPr>
      <w:r>
        <w:rPr>
          <w:rFonts w:hint="eastAsia" w:ascii="宋体" w:hAnsi="宋体" w:cs="宋体"/>
          <w:bCs/>
          <w:color w:val="000000"/>
          <w:kern w:val="0"/>
          <w:sz w:val="24"/>
          <w:szCs w:val="22"/>
        </w:rPr>
        <w:t>课题通过研究认为，陕西省要抢抓自贸区、“一带一路”、跨境电商等的发展机遇，从转变政府职能、优化产业升级、提高通关效率、完善跨境物流服务、推进制造产业聚集、提升金融环境等方面优化营商环境，助力陕西省制造业由大向强的转变。进一步，课题以“中国制造2025”国家行动纲领的要求为依据，为陕西省深化“中国制造2025”国家行动纲领提出四方面十九条对策。创新驱动方面：完善创新发展制度、构建创新体系、加强核心技术和自主创新能力、强化产业集群有效融合、创新人才引进与培养、加大创新资金投入；产业协同机制方面：建立陕西制造业服务平台、加强产学合作对企业辅导与支持、建立制造业智库；两化融合发展方面：加大两化融合政策力度、加快信息基础设施升级改造、加强人才培养、加快制定信息技术应用标准规范、建设两化融合公共平台；绿色发展方面：科学布局、规划引领，充分发挥产业集聚效能、加大传统制造业绿色化改造支持力度、突破融合壁垒，弥补技术与管理上的对策不足、分层推进体系框架建设，完善发展管理机制。课题提出的对策可以助力陕西省落实“中国制造2025”国家行动纲领，促进本省制造业良性发展，实现陕西省制造业“由大到强”的转变。</w:t>
      </w:r>
    </w:p>
    <w:p>
      <w:pPr>
        <w:pStyle w:val="9"/>
        <w:ind w:firstLine="480"/>
        <w:rPr>
          <w:rFonts w:hint="eastAsia" w:ascii="宋体" w:hAnsi="宋体" w:cs="宋体"/>
          <w:bCs/>
          <w:color w:val="000000"/>
          <w:kern w:val="0"/>
          <w:sz w:val="24"/>
          <w:szCs w:val="22"/>
        </w:rPr>
      </w:pPr>
    </w:p>
    <w:p>
      <w:pPr>
        <w:numPr>
          <w:ilvl w:val="0"/>
          <w:numId w:val="2"/>
        </w:numPr>
        <w:spacing w:line="360" w:lineRule="exact"/>
        <w:rPr>
          <w:rFonts w:ascii="宋体" w:hAnsi="宋体" w:cs="宋体"/>
          <w:b/>
          <w:bCs/>
          <w:color w:val="000000"/>
          <w:sz w:val="24"/>
        </w:rPr>
      </w:pPr>
      <w:r>
        <w:rPr>
          <w:rFonts w:hint="eastAsia" w:ascii="宋体" w:hAnsi="宋体" w:cs="宋体"/>
          <w:b/>
          <w:bCs/>
          <w:color w:val="000000"/>
          <w:sz w:val="24"/>
        </w:rPr>
        <w:t>客观评价</w:t>
      </w:r>
    </w:p>
    <w:p>
      <w:pPr>
        <w:spacing w:line="360" w:lineRule="auto"/>
        <w:ind w:firstLine="420"/>
        <w:jc w:val="left"/>
        <w:rPr>
          <w:rFonts w:ascii="宋体" w:hAnsi="宋体" w:cs="宋体"/>
          <w:b/>
          <w:bCs/>
          <w:color w:val="000000"/>
          <w:sz w:val="24"/>
        </w:rPr>
      </w:pPr>
      <w:r>
        <w:rPr>
          <w:rFonts w:hint="eastAsia" w:ascii="宋体" w:hAnsi="宋体" w:cs="宋体"/>
          <w:bCs/>
          <w:color w:val="000000"/>
          <w:kern w:val="0"/>
          <w:sz w:val="24"/>
          <w:szCs w:val="22"/>
          <w:lang w:eastAsia="zh-CN"/>
        </w:rPr>
        <w:t>项目由陕西省科技厅</w:t>
      </w:r>
      <w:r>
        <w:rPr>
          <w:rFonts w:hint="eastAsia" w:ascii="宋体" w:hAnsi="宋体" w:cs="宋体"/>
          <w:bCs/>
          <w:color w:val="000000"/>
          <w:kern w:val="0"/>
          <w:sz w:val="24"/>
          <w:szCs w:val="22"/>
          <w:lang w:val="en-US" w:eastAsia="zh-CN"/>
        </w:rPr>
        <w:t>2016年立项（2016KRM080），研究报告</w:t>
      </w:r>
      <w:r>
        <w:rPr>
          <w:rFonts w:hint="eastAsia" w:ascii="宋体" w:hAnsi="宋体" w:cs="宋体"/>
          <w:bCs/>
          <w:color w:val="000000"/>
          <w:kern w:val="0"/>
          <w:sz w:val="24"/>
          <w:szCs w:val="22"/>
        </w:rPr>
        <w:t>2018年05月24日收录于陕西省科技报告服务系统，</w:t>
      </w:r>
      <w:r>
        <w:rPr>
          <w:rFonts w:hint="eastAsia" w:ascii="宋体" w:hAnsi="宋体" w:cs="宋体"/>
          <w:bCs/>
          <w:color w:val="000000"/>
          <w:kern w:val="0"/>
          <w:sz w:val="24"/>
          <w:szCs w:val="22"/>
          <w:lang w:val="en-US" w:eastAsia="zh-CN"/>
        </w:rPr>
        <w:t>2018年7月31日</w:t>
      </w:r>
      <w:r>
        <w:rPr>
          <w:rFonts w:hint="eastAsia" w:ascii="宋体" w:hAnsi="宋体" w:cs="宋体"/>
          <w:bCs/>
          <w:color w:val="000000"/>
          <w:kern w:val="0"/>
          <w:sz w:val="24"/>
          <w:szCs w:val="22"/>
        </w:rPr>
        <w:t>项目</w:t>
      </w:r>
      <w:r>
        <w:rPr>
          <w:rFonts w:hint="eastAsia" w:ascii="宋体" w:hAnsi="宋体" w:cs="宋体"/>
          <w:bCs/>
          <w:color w:val="000000"/>
          <w:kern w:val="0"/>
          <w:sz w:val="24"/>
          <w:szCs w:val="22"/>
          <w:lang w:eastAsia="zh-CN"/>
        </w:rPr>
        <w:t>通过</w:t>
      </w:r>
      <w:r>
        <w:rPr>
          <w:rFonts w:hint="eastAsia" w:ascii="宋体" w:hAnsi="宋体" w:cs="宋体"/>
          <w:bCs/>
          <w:color w:val="000000"/>
          <w:kern w:val="0"/>
          <w:sz w:val="24"/>
          <w:szCs w:val="22"/>
        </w:rPr>
        <w:t>陕西省科技厅</w:t>
      </w:r>
      <w:r>
        <w:rPr>
          <w:rFonts w:hint="eastAsia" w:ascii="宋体" w:hAnsi="宋体" w:cs="宋体"/>
          <w:bCs/>
          <w:color w:val="000000"/>
          <w:kern w:val="0"/>
          <w:sz w:val="24"/>
          <w:szCs w:val="22"/>
          <w:lang w:eastAsia="zh-CN"/>
        </w:rPr>
        <w:t>组织的的</w:t>
      </w:r>
      <w:r>
        <w:rPr>
          <w:rFonts w:hint="eastAsia" w:ascii="宋体" w:hAnsi="宋体" w:cs="宋体"/>
          <w:bCs/>
          <w:color w:val="000000"/>
          <w:kern w:val="0"/>
          <w:sz w:val="24"/>
          <w:szCs w:val="22"/>
        </w:rPr>
        <w:t>成果鉴定</w:t>
      </w:r>
      <w:r>
        <w:rPr>
          <w:rFonts w:hint="eastAsia" w:ascii="宋体" w:hAnsi="宋体" w:cs="宋体"/>
          <w:bCs/>
          <w:color w:val="000000"/>
          <w:kern w:val="0"/>
          <w:sz w:val="24"/>
          <w:szCs w:val="22"/>
          <w:lang w:eastAsia="zh-CN"/>
        </w:rPr>
        <w:t>（验证研字[2018]第0729号）。</w:t>
      </w:r>
      <w:r>
        <w:rPr>
          <w:rFonts w:hint="eastAsia" w:ascii="宋体" w:hAnsi="宋体" w:cs="宋体"/>
          <w:bCs/>
          <w:color w:val="000000"/>
          <w:kern w:val="0"/>
          <w:sz w:val="24"/>
          <w:szCs w:val="22"/>
        </w:rPr>
        <w:t>项目组提交的调研报告、研究报告、核心期刊文章齐全，内容完整。项目遵循发现现实问题、寻求理论支撑、设计解决方案、提出解决方法的研究思路，采用文献归纳、理论分析、调查研究、质性研究等方法对“中国制造2025”关键问题与陕西省发展对策进行了系统的研究，取得了如下创新性成果：</w:t>
      </w:r>
    </w:p>
    <w:p>
      <w:pPr>
        <w:numPr>
          <w:ilvl w:val="0"/>
          <w:numId w:val="3"/>
        </w:numPr>
        <w:spacing w:line="360" w:lineRule="auto"/>
        <w:ind w:left="845"/>
        <w:jc w:val="left"/>
        <w:rPr>
          <w:rFonts w:ascii="宋体" w:hAnsi="宋体" w:cs="宋体"/>
          <w:b/>
          <w:bCs/>
          <w:color w:val="000000"/>
          <w:sz w:val="24"/>
        </w:rPr>
      </w:pPr>
      <w:r>
        <w:rPr>
          <w:rFonts w:hint="eastAsia" w:ascii="宋体" w:hAnsi="宋体" w:cs="宋体"/>
          <w:bCs/>
          <w:color w:val="000000"/>
          <w:kern w:val="0"/>
          <w:sz w:val="24"/>
          <w:szCs w:val="22"/>
        </w:rPr>
        <w:t>通过对国内</w:t>
      </w:r>
      <w:r>
        <w:rPr>
          <w:rFonts w:hint="eastAsia" w:ascii="宋体" w:hAnsi="宋体" w:cs="宋体"/>
          <w:bCs/>
          <w:color w:val="000000"/>
          <w:kern w:val="0"/>
          <w:sz w:val="24"/>
          <w:szCs w:val="22"/>
          <w:lang w:eastAsia="zh-CN"/>
        </w:rPr>
        <w:t>外</w:t>
      </w:r>
      <w:r>
        <w:rPr>
          <w:rFonts w:hint="eastAsia" w:ascii="宋体" w:hAnsi="宋体" w:cs="宋体"/>
          <w:bCs/>
          <w:color w:val="000000"/>
          <w:kern w:val="0"/>
          <w:sz w:val="24"/>
          <w:szCs w:val="22"/>
        </w:rPr>
        <w:t>制造业</w:t>
      </w:r>
      <w:r>
        <w:rPr>
          <w:rFonts w:hint="eastAsia" w:ascii="宋体" w:hAnsi="宋体" w:cs="宋体"/>
          <w:bCs/>
          <w:color w:val="000000"/>
          <w:kern w:val="0"/>
          <w:sz w:val="24"/>
          <w:szCs w:val="22"/>
          <w:lang w:eastAsia="zh-CN"/>
        </w:rPr>
        <w:t>发展</w:t>
      </w:r>
      <w:r>
        <w:rPr>
          <w:rFonts w:hint="eastAsia" w:ascii="宋体" w:hAnsi="宋体" w:cs="宋体"/>
          <w:bCs/>
          <w:color w:val="000000"/>
          <w:kern w:val="0"/>
          <w:sz w:val="24"/>
          <w:szCs w:val="22"/>
        </w:rPr>
        <w:t>现状与陕西省制造业</w:t>
      </w:r>
      <w:r>
        <w:rPr>
          <w:rFonts w:hint="eastAsia" w:ascii="宋体" w:hAnsi="宋体" w:cs="宋体"/>
          <w:bCs/>
          <w:color w:val="000000"/>
          <w:kern w:val="0"/>
          <w:sz w:val="24"/>
          <w:szCs w:val="22"/>
          <w:lang w:eastAsia="zh-CN"/>
        </w:rPr>
        <w:t>情况</w:t>
      </w:r>
      <w:r>
        <w:rPr>
          <w:rFonts w:hint="eastAsia" w:ascii="宋体" w:hAnsi="宋体" w:cs="宋体"/>
          <w:bCs/>
          <w:color w:val="000000"/>
          <w:kern w:val="0"/>
          <w:sz w:val="24"/>
          <w:szCs w:val="22"/>
        </w:rPr>
        <w:t>进行对比分析总结，</w:t>
      </w:r>
      <w:r>
        <w:rPr>
          <w:rFonts w:hint="eastAsia" w:ascii="宋体" w:hAnsi="宋体" w:cs="宋体"/>
          <w:bCs/>
          <w:color w:val="000000"/>
          <w:kern w:val="0"/>
          <w:sz w:val="24"/>
          <w:szCs w:val="22"/>
          <w:lang w:eastAsia="zh-CN"/>
        </w:rPr>
        <w:t>找出落实</w:t>
      </w:r>
      <w:r>
        <w:rPr>
          <w:rFonts w:hint="eastAsia" w:ascii="宋体" w:hAnsi="宋体" w:cs="宋体"/>
          <w:bCs/>
          <w:color w:val="000000"/>
          <w:kern w:val="0"/>
          <w:sz w:val="24"/>
          <w:szCs w:val="22"/>
        </w:rPr>
        <w:t>“中国制造2025”</w:t>
      </w:r>
      <w:r>
        <w:rPr>
          <w:rFonts w:hint="eastAsia" w:ascii="宋体" w:hAnsi="宋体" w:cs="宋体"/>
          <w:bCs/>
          <w:color w:val="000000"/>
          <w:kern w:val="0"/>
          <w:sz w:val="24"/>
          <w:szCs w:val="22"/>
          <w:lang w:eastAsia="zh-CN"/>
        </w:rPr>
        <w:t>存在的主要问题</w:t>
      </w:r>
      <w:r>
        <w:rPr>
          <w:rFonts w:hint="eastAsia" w:ascii="宋体" w:hAnsi="宋体" w:cs="宋体"/>
          <w:bCs/>
          <w:color w:val="000000"/>
          <w:kern w:val="0"/>
          <w:sz w:val="24"/>
          <w:szCs w:val="22"/>
        </w:rPr>
        <w:t>；</w:t>
      </w:r>
    </w:p>
    <w:p>
      <w:pPr>
        <w:numPr>
          <w:ilvl w:val="0"/>
          <w:numId w:val="3"/>
        </w:numPr>
        <w:spacing w:line="360" w:lineRule="auto"/>
        <w:ind w:left="420" w:leftChars="200" w:right="210" w:rightChars="100"/>
        <w:jc w:val="left"/>
        <w:rPr>
          <w:rFonts w:ascii="宋体" w:hAnsi="宋体" w:cs="宋体"/>
          <w:bCs/>
          <w:color w:val="000000"/>
          <w:kern w:val="0"/>
          <w:sz w:val="24"/>
          <w:szCs w:val="22"/>
        </w:rPr>
      </w:pPr>
      <w:r>
        <w:rPr>
          <w:rFonts w:hint="eastAsia" w:ascii="宋体" w:hAnsi="宋体" w:cs="宋体"/>
          <w:bCs/>
          <w:color w:val="000000"/>
          <w:kern w:val="0"/>
          <w:sz w:val="24"/>
          <w:szCs w:val="22"/>
          <w:lang w:eastAsia="zh-CN"/>
        </w:rPr>
        <w:t>识别</w:t>
      </w:r>
      <w:r>
        <w:rPr>
          <w:rFonts w:hint="eastAsia" w:ascii="宋体" w:hAnsi="宋体" w:cs="宋体"/>
          <w:bCs/>
          <w:color w:val="000000"/>
          <w:kern w:val="0"/>
          <w:sz w:val="24"/>
          <w:szCs w:val="22"/>
        </w:rPr>
        <w:t>陕西省制造业抢抓自贸区、“一带一路”、以及跨境电商的发展机遇；</w:t>
      </w:r>
      <w:r>
        <w:rPr>
          <w:rFonts w:hint="eastAsia" w:ascii="宋体" w:hAnsi="宋体" w:cs="宋体"/>
          <w:bCs/>
          <w:color w:val="000000"/>
          <w:kern w:val="0"/>
          <w:sz w:val="24"/>
          <w:szCs w:val="22"/>
          <w:lang w:eastAsia="zh-CN"/>
        </w:rPr>
        <w:t>并提出</w:t>
      </w:r>
      <w:r>
        <w:rPr>
          <w:rFonts w:hint="eastAsia" w:ascii="宋体" w:hAnsi="宋体" w:cs="宋体"/>
          <w:bCs/>
          <w:color w:val="000000"/>
          <w:kern w:val="0"/>
          <w:sz w:val="24"/>
          <w:szCs w:val="22"/>
        </w:rPr>
        <w:t>从转变政府职能、优化产业升级、提高通关效率、完善跨境物流服务、推进制造产业聚集、提升金融环境等</w:t>
      </w:r>
      <w:r>
        <w:rPr>
          <w:rFonts w:hint="eastAsia" w:ascii="宋体" w:hAnsi="宋体" w:cs="宋体"/>
          <w:bCs/>
          <w:color w:val="000000"/>
          <w:kern w:val="0"/>
          <w:sz w:val="24"/>
          <w:szCs w:val="22"/>
          <w:lang w:eastAsia="zh-CN"/>
        </w:rPr>
        <w:t>方面促进发展；</w:t>
      </w:r>
    </w:p>
    <w:p>
      <w:pPr>
        <w:numPr>
          <w:ilvl w:val="0"/>
          <w:numId w:val="3"/>
        </w:numPr>
        <w:spacing w:line="360" w:lineRule="auto"/>
        <w:ind w:left="845"/>
        <w:jc w:val="left"/>
        <w:rPr>
          <w:rFonts w:ascii="宋体" w:hAnsi="宋体" w:cs="宋体"/>
          <w:b/>
          <w:bCs/>
          <w:color w:val="000000"/>
          <w:sz w:val="24"/>
        </w:rPr>
      </w:pPr>
      <w:r>
        <w:rPr>
          <w:rFonts w:hint="eastAsia" w:ascii="宋体" w:hAnsi="宋体" w:cs="宋体"/>
          <w:bCs/>
          <w:color w:val="000000"/>
          <w:kern w:val="0"/>
          <w:sz w:val="24"/>
          <w:szCs w:val="22"/>
        </w:rPr>
        <w:t>针对陕西省重点领域以及制造业发展现状</w:t>
      </w:r>
      <w:r>
        <w:rPr>
          <w:rFonts w:hint="eastAsia" w:ascii="宋体" w:hAnsi="宋体" w:cs="宋体"/>
          <w:bCs/>
          <w:color w:val="000000"/>
          <w:kern w:val="0"/>
          <w:sz w:val="24"/>
          <w:szCs w:val="22"/>
          <w:lang w:eastAsia="zh-CN"/>
        </w:rPr>
        <w:t>，从</w:t>
      </w:r>
      <w:r>
        <w:rPr>
          <w:rFonts w:hint="eastAsia" w:ascii="宋体" w:hAnsi="宋体" w:cs="宋体"/>
          <w:bCs/>
          <w:color w:val="000000"/>
          <w:kern w:val="0"/>
          <w:sz w:val="24"/>
          <w:szCs w:val="22"/>
        </w:rPr>
        <w:t>创新能力、产业协同、两化融合、绿色发展</w:t>
      </w:r>
      <w:r>
        <w:rPr>
          <w:rFonts w:hint="eastAsia" w:ascii="宋体" w:hAnsi="宋体" w:cs="宋体"/>
          <w:bCs/>
          <w:color w:val="000000"/>
          <w:kern w:val="0"/>
          <w:sz w:val="24"/>
          <w:szCs w:val="22"/>
          <w:lang w:eastAsia="zh-CN"/>
        </w:rPr>
        <w:t>等方面</w:t>
      </w:r>
      <w:r>
        <w:rPr>
          <w:rFonts w:hint="eastAsia" w:ascii="宋体" w:hAnsi="宋体" w:cs="宋体"/>
          <w:bCs/>
          <w:color w:val="000000"/>
          <w:kern w:val="0"/>
          <w:sz w:val="24"/>
          <w:szCs w:val="22"/>
        </w:rPr>
        <w:t>提出了陕西省</w:t>
      </w:r>
      <w:r>
        <w:rPr>
          <w:rFonts w:hint="eastAsia" w:ascii="宋体" w:hAnsi="宋体" w:cs="宋体"/>
          <w:bCs/>
          <w:color w:val="000000"/>
          <w:kern w:val="0"/>
          <w:sz w:val="24"/>
          <w:szCs w:val="22"/>
          <w:lang w:eastAsia="zh-CN"/>
        </w:rPr>
        <w:t>发展对策</w:t>
      </w:r>
      <w:r>
        <w:rPr>
          <w:rFonts w:hint="eastAsia" w:ascii="宋体" w:hAnsi="宋体" w:cs="宋体"/>
          <w:bCs/>
          <w:color w:val="000000"/>
          <w:kern w:val="0"/>
          <w:sz w:val="24"/>
          <w:szCs w:val="22"/>
        </w:rPr>
        <w:t>。</w:t>
      </w:r>
    </w:p>
    <w:p>
      <w:pPr>
        <w:spacing w:line="360" w:lineRule="exact"/>
        <w:jc w:val="left"/>
        <w:rPr>
          <w:rFonts w:ascii="宋体" w:hAnsi="宋体" w:cs="宋体"/>
          <w:b/>
          <w:bCs/>
          <w:color w:val="000000"/>
          <w:sz w:val="24"/>
        </w:rPr>
      </w:pPr>
      <w:r>
        <w:rPr>
          <w:rFonts w:hint="eastAsia" w:ascii="宋体" w:hAnsi="宋体" w:cs="宋体"/>
          <w:b/>
          <w:bCs/>
          <w:color w:val="000000"/>
          <w:sz w:val="24"/>
        </w:rPr>
        <w:t>7、应用情况</w:t>
      </w:r>
    </w:p>
    <w:p>
      <w:pPr>
        <w:spacing w:line="360" w:lineRule="auto"/>
        <w:ind w:firstLine="420"/>
        <w:jc w:val="left"/>
        <w:rPr>
          <w:rFonts w:hint="eastAsia" w:ascii="宋体" w:hAnsi="宋体" w:cs="宋体"/>
          <w:color w:val="000000"/>
          <w:sz w:val="24"/>
          <w:lang w:eastAsia="zh-CN"/>
        </w:rPr>
      </w:pPr>
      <w:r>
        <w:rPr>
          <w:rFonts w:hint="eastAsia" w:ascii="宋体" w:hAnsi="宋体" w:cs="宋体"/>
          <w:color w:val="000000"/>
          <w:sz w:val="24"/>
          <w:lang w:eastAsia="zh-CN"/>
        </w:rPr>
        <w:t>项目报告被陕西省科学技术情报研究院收录并公开，对“中国制造</w:t>
      </w:r>
      <w:r>
        <w:rPr>
          <w:rFonts w:hint="eastAsia" w:ascii="宋体" w:hAnsi="宋体" w:cs="宋体"/>
          <w:color w:val="000000"/>
          <w:sz w:val="24"/>
          <w:lang w:val="en-US" w:eastAsia="zh-CN"/>
        </w:rPr>
        <w:t>2025</w:t>
      </w:r>
      <w:r>
        <w:rPr>
          <w:rFonts w:hint="eastAsia" w:ascii="宋体" w:hAnsi="宋体" w:cs="宋体"/>
          <w:color w:val="000000"/>
          <w:sz w:val="24"/>
          <w:lang w:eastAsia="zh-CN"/>
        </w:rPr>
        <w:t>”国家行动纲领的理论及实践研究具有借鉴作用，对落实国家行动纲领具有推动促进作用。同时项目报告的衍生咨询对相关企业和政府部门具有借鉴价值。</w:t>
      </w:r>
    </w:p>
    <w:p>
      <w:pPr>
        <w:pStyle w:val="2"/>
        <w:spacing w:line="360" w:lineRule="exact"/>
        <w:ind w:firstLine="0" w:firstLineChars="0"/>
        <w:outlineLvl w:val="2"/>
        <w:rPr>
          <w:rFonts w:ascii="宋体" w:hAnsi="宋体" w:cs="宋体"/>
          <w:color w:val="000000"/>
        </w:rPr>
      </w:pPr>
      <w:r>
        <w:rPr>
          <w:rFonts w:hint="eastAsia" w:ascii="宋体" w:hAnsi="宋体" w:cs="宋体"/>
          <w:b/>
          <w:bCs/>
          <w:color w:val="000000"/>
        </w:rPr>
        <w:t>主要应用单位情况如下表：</w:t>
      </w:r>
    </w:p>
    <w:tbl>
      <w:tblPr>
        <w:tblStyle w:val="6"/>
        <w:tblW w:w="8522" w:type="dxa"/>
        <w:tblInd w:w="0" w:type="dxa"/>
        <w:tblLayout w:type="fixed"/>
        <w:tblCellMar>
          <w:top w:w="0" w:type="dxa"/>
          <w:left w:w="108" w:type="dxa"/>
          <w:bottom w:w="0" w:type="dxa"/>
          <w:right w:w="108" w:type="dxa"/>
        </w:tblCellMar>
      </w:tblPr>
      <w:tblGrid>
        <w:gridCol w:w="426"/>
        <w:gridCol w:w="1812"/>
        <w:gridCol w:w="1675"/>
        <w:gridCol w:w="1013"/>
        <w:gridCol w:w="1068"/>
        <w:gridCol w:w="2528"/>
      </w:tblGrid>
      <w:tr>
        <w:tblPrEx>
          <w:tblCellMar>
            <w:top w:w="0" w:type="dxa"/>
            <w:left w:w="108" w:type="dxa"/>
            <w:bottom w:w="0" w:type="dxa"/>
            <w:right w:w="108" w:type="dxa"/>
          </w:tblCellMar>
        </w:tblPrEx>
        <w:trPr>
          <w:trHeight w:val="498" w:hRule="atLeast"/>
        </w:trPr>
        <w:tc>
          <w:tcPr>
            <w:tcW w:w="852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主要应用单位情况表</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序号</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单位名称</w:t>
            </w: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应用的技术</w:t>
            </w: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应用对象及规模(MW)</w:t>
            </w: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应用起止时间</w:t>
            </w: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单位联系人/电话</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1</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lang w:eastAsia="zh-CN"/>
              </w:rPr>
              <w:t>陕西省科学技术情报研究院</w:t>
            </w: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lang w:eastAsia="zh-CN"/>
              </w:rPr>
              <w:t>咨询报告</w:t>
            </w: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eastAsia" w:ascii="宋体" w:hAnsi="宋体" w:cs="宋体"/>
                <w:color w:val="000000"/>
                <w:lang w:val="en-US" w:eastAsia="zh-CN"/>
              </w:rPr>
              <w:t>2018年5月24日收录</w:t>
            </w: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cs="宋体"/>
                <w:color w:val="000000"/>
                <w:lang w:val="en-US" w:eastAsia="zh-CN"/>
              </w:rPr>
              <w:t>029-85522160</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2</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智诚跨境电商数字商务产业园</w:t>
            </w: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lang w:eastAsia="zh-CN"/>
              </w:rPr>
              <w:t>咨询报告</w:t>
            </w: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2019-2020年</w:t>
            </w: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范婷婷</w:t>
            </w:r>
            <w:r>
              <w:rPr>
                <w:rFonts w:hint="eastAsia" w:ascii="宋体" w:hAnsi="宋体" w:cs="宋体"/>
                <w:color w:val="000000"/>
                <w:kern w:val="2"/>
                <w:sz w:val="24"/>
                <w:szCs w:val="24"/>
                <w:lang w:val="en-US" w:eastAsia="zh-CN" w:bidi="ar-SA"/>
              </w:rPr>
              <w:t>/</w:t>
            </w:r>
            <w:r>
              <w:rPr>
                <w:rFonts w:hint="default" w:ascii="宋体" w:hAnsi="宋体" w:eastAsia="宋体" w:cs="宋体"/>
                <w:color w:val="000000"/>
                <w:kern w:val="2"/>
                <w:sz w:val="24"/>
                <w:szCs w:val="24"/>
                <w:lang w:val="en-US" w:eastAsia="zh-CN" w:bidi="ar-SA"/>
              </w:rPr>
              <w:t>18189195883</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3</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陕西鼎华铼钼稀材有限公司</w:t>
            </w: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cs="宋体"/>
                <w:color w:val="000000"/>
                <w:lang w:eastAsia="zh-CN"/>
              </w:rPr>
              <w:t>咨询报告</w:t>
            </w: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2019-2020年</w:t>
            </w: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党许亮</w:t>
            </w:r>
            <w:r>
              <w:rPr>
                <w:rFonts w:hint="eastAsia" w:ascii="宋体" w:hAnsi="宋体" w:cs="宋体"/>
                <w:color w:val="000000"/>
                <w:kern w:val="2"/>
                <w:sz w:val="24"/>
                <w:szCs w:val="24"/>
                <w:lang w:val="en-US" w:eastAsia="zh-CN" w:bidi="ar-SA"/>
              </w:rPr>
              <w:t>/</w:t>
            </w:r>
            <w:r>
              <w:rPr>
                <w:rFonts w:hint="default" w:ascii="宋体" w:hAnsi="宋体" w:eastAsia="宋体" w:cs="宋体"/>
                <w:color w:val="000000"/>
                <w:kern w:val="2"/>
                <w:sz w:val="24"/>
                <w:szCs w:val="24"/>
                <w:lang w:val="en-US" w:eastAsia="zh-CN" w:bidi="ar-SA"/>
              </w:rPr>
              <w:t>18789429946</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4</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lang w:val="en-US" w:eastAsia="zh-CN"/>
              </w:rPr>
              <w:t>陕西普天讯风通信有限公司</w:t>
            </w: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lang w:eastAsia="zh-CN"/>
              </w:rPr>
              <w:t>咨询报告</w:t>
            </w: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2019-2020年</w:t>
            </w: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eastAsia" w:ascii="宋体" w:hAnsi="宋体" w:cs="宋体"/>
                <w:color w:val="000000"/>
                <w:lang w:eastAsia="zh-CN"/>
              </w:rPr>
              <w:t>马胜利</w:t>
            </w:r>
            <w:r>
              <w:rPr>
                <w:rFonts w:hint="eastAsia" w:ascii="宋体" w:hAnsi="宋体" w:cs="宋体"/>
                <w:color w:val="000000"/>
                <w:lang w:val="en-US" w:eastAsia="zh-CN"/>
              </w:rPr>
              <w:t>/13991925657</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5</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西安实新光伏有限公司</w:t>
            </w: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cs="宋体"/>
                <w:color w:val="000000"/>
                <w:lang w:eastAsia="zh-CN"/>
              </w:rPr>
              <w:t>咨询报告</w:t>
            </w: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2019-2020年</w:t>
            </w: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hint="default" w:ascii="宋体" w:hAnsi="宋体" w:eastAsia="宋体" w:cs="宋体"/>
                <w:color w:val="000000"/>
                <w:kern w:val="2"/>
                <w:sz w:val="24"/>
                <w:szCs w:val="24"/>
                <w:lang w:val="en-US" w:eastAsia="zh-CN" w:bidi="ar-SA"/>
              </w:rPr>
            </w:pPr>
            <w:r>
              <w:rPr>
                <w:rFonts w:hint="eastAsia" w:ascii="宋体" w:hAnsi="宋体" w:cs="宋体"/>
                <w:color w:val="000000"/>
                <w:lang w:val="en-US" w:eastAsia="zh-CN"/>
              </w:rPr>
              <w:t>丁四年/15829478134</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6</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安康硒谷田园农林开发有限公司</w:t>
            </w: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咨询报告</w:t>
            </w: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kern w:val="2"/>
                <w:sz w:val="24"/>
                <w:szCs w:val="24"/>
                <w:lang w:val="en-US" w:eastAsia="zh-CN" w:bidi="ar-SA"/>
              </w:rPr>
              <w:t>2019-2020年</w:t>
            </w: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姚苏贺</w:t>
            </w:r>
            <w:r>
              <w:rPr>
                <w:rFonts w:hint="eastAsia" w:ascii="宋体" w:hAnsi="宋体" w:cs="宋体"/>
                <w:color w:val="000000"/>
                <w:lang w:val="en-US" w:eastAsia="zh-CN"/>
              </w:rPr>
              <w:t>/</w:t>
            </w:r>
            <w:r>
              <w:rPr>
                <w:rFonts w:hint="eastAsia" w:ascii="宋体" w:hAnsi="宋体" w:cs="宋体"/>
                <w:color w:val="000000"/>
              </w:rPr>
              <w:t>15389365328</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675"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013"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10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c>
          <w:tcPr>
            <w:tcW w:w="252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000000"/>
              </w:rPr>
            </w:pPr>
          </w:p>
        </w:tc>
      </w:tr>
    </w:tbl>
    <w:p>
      <w:pPr>
        <w:spacing w:line="360" w:lineRule="exact"/>
        <w:jc w:val="left"/>
        <w:rPr>
          <w:rFonts w:ascii="宋体" w:hAnsi="宋体" w:cs="宋体"/>
          <w:b/>
          <w:bCs/>
          <w:color w:val="000000"/>
          <w:sz w:val="24"/>
        </w:rPr>
      </w:pPr>
    </w:p>
    <w:p>
      <w:pPr>
        <w:rPr>
          <w:rFonts w:hint="eastAsia" w:ascii="宋体" w:hAnsi="宋体" w:cs="宋体"/>
          <w:b/>
          <w:bCs/>
          <w:color w:val="000000"/>
          <w:sz w:val="24"/>
        </w:rPr>
      </w:pPr>
      <w:r>
        <w:rPr>
          <w:rFonts w:hint="eastAsia" w:ascii="宋体" w:hAnsi="宋体" w:cs="宋体"/>
          <w:b/>
          <w:bCs/>
          <w:color w:val="000000"/>
          <w:sz w:val="24"/>
        </w:rPr>
        <w:br w:type="page"/>
      </w:r>
    </w:p>
    <w:p>
      <w:pPr>
        <w:spacing w:line="360" w:lineRule="exact"/>
        <w:jc w:val="left"/>
        <w:rPr>
          <w:rFonts w:ascii="宋体" w:hAnsi="宋体" w:cs="宋体"/>
          <w:b/>
          <w:bCs/>
          <w:color w:val="000000"/>
          <w:sz w:val="24"/>
        </w:rPr>
      </w:pPr>
      <w:r>
        <w:rPr>
          <w:rFonts w:hint="eastAsia" w:ascii="宋体" w:hAnsi="宋体" w:cs="宋体"/>
          <w:b/>
          <w:bCs/>
          <w:color w:val="000000"/>
          <w:sz w:val="24"/>
        </w:rPr>
        <w:t>8、主要知识产权和标准规范</w:t>
      </w:r>
    </w:p>
    <w:tbl>
      <w:tblPr>
        <w:tblStyle w:val="6"/>
        <w:tblW w:w="89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7"/>
        <w:gridCol w:w="701"/>
        <w:gridCol w:w="1963"/>
        <w:gridCol w:w="700"/>
        <w:gridCol w:w="800"/>
        <w:gridCol w:w="856"/>
        <w:gridCol w:w="1031"/>
        <w:gridCol w:w="1113"/>
        <w:gridCol w:w="12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序号</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知识产权类别</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知识产权</w:t>
            </w:r>
          </w:p>
          <w:p>
            <w:pPr>
              <w:pStyle w:val="2"/>
              <w:spacing w:line="360" w:lineRule="exact"/>
              <w:ind w:firstLine="0" w:firstLineChars="0"/>
              <w:jc w:val="left"/>
              <w:rPr>
                <w:rFonts w:ascii="宋体" w:hAnsi="宋体" w:cs="宋体"/>
                <w:color w:val="000000"/>
              </w:rPr>
            </w:pPr>
            <w:r>
              <w:rPr>
                <w:rFonts w:hint="eastAsia" w:ascii="宋体" w:hAnsi="宋体" w:cs="宋体"/>
                <w:color w:val="000000"/>
              </w:rPr>
              <w:t>具体名称</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国家</w:t>
            </w:r>
          </w:p>
          <w:p>
            <w:pPr>
              <w:pStyle w:val="2"/>
              <w:spacing w:line="360" w:lineRule="exact"/>
              <w:ind w:firstLine="0" w:firstLineChars="0"/>
              <w:jc w:val="left"/>
              <w:rPr>
                <w:rFonts w:ascii="宋体" w:hAnsi="宋体" w:cs="宋体"/>
                <w:color w:val="000000"/>
              </w:rPr>
            </w:pPr>
            <w:r>
              <w:rPr>
                <w:rFonts w:hint="eastAsia" w:ascii="宋体" w:hAnsi="宋体" w:cs="宋体"/>
                <w:color w:val="000000"/>
              </w:rPr>
              <w:t>(地区)</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授权号</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授权日期</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证书编号</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权利人</w:t>
            </w:r>
          </w:p>
        </w:tc>
        <w:tc>
          <w:tcPr>
            <w:tcW w:w="1235"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1</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论文：</w:t>
            </w:r>
            <w:r>
              <w:rPr>
                <w:rFonts w:hint="eastAsia" w:ascii="宋体" w:hAnsi="宋体" w:cs="宋体"/>
                <w:color w:val="000000"/>
              </w:rPr>
              <w:t>跨境电子商务模式扩散影响因素分析</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hint="eastAsia" w:ascii="宋体" w:hAnsi="宋体"/>
                <w:sz w:val="15"/>
                <w:szCs w:val="15"/>
                <w:lang w:eastAsia="zh-CN"/>
              </w:rPr>
            </w:pPr>
            <w:r>
              <w:rPr>
                <w:rFonts w:hint="eastAsia" w:ascii="宋体" w:hAnsi="宋体"/>
                <w:sz w:val="15"/>
                <w:szCs w:val="15"/>
                <w:lang w:eastAsia="zh-CN"/>
              </w:rPr>
              <w:t>2018(06):73-75</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201</w:t>
            </w:r>
            <w:r>
              <w:rPr>
                <w:rFonts w:hint="eastAsia" w:ascii="宋体" w:hAnsi="宋体" w:cs="宋体"/>
                <w:color w:val="000000"/>
                <w:lang w:val="en-US" w:eastAsia="zh-CN"/>
              </w:rPr>
              <w:t>8</w:t>
            </w:r>
            <w:r>
              <w:rPr>
                <w:rFonts w:hint="eastAsia" w:ascii="宋体" w:hAnsi="宋体" w:cs="宋体"/>
                <w:color w:val="000000"/>
              </w:rPr>
              <w:t>.0</w:t>
            </w:r>
            <w:r>
              <w:rPr>
                <w:rFonts w:hint="eastAsia" w:ascii="宋体" w:hAnsi="宋体" w:cs="宋体"/>
                <w:color w:val="000000"/>
                <w:lang w:val="en-US" w:eastAsia="zh-CN"/>
              </w:rPr>
              <w:t>6</w:t>
            </w:r>
            <w:r>
              <w:rPr>
                <w:rFonts w:hint="eastAsia" w:ascii="宋体" w:hAnsi="宋体" w:cs="宋体"/>
                <w:color w:val="000000"/>
              </w:rPr>
              <w:t>.12</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bookmarkStart w:id="0" w:name="OLE_LINK10"/>
            <w:r>
              <w:rPr>
                <w:rFonts w:hint="eastAsia"/>
                <w:kern w:val="0"/>
                <w:sz w:val="24"/>
              </w:rPr>
              <w:t>商业经济研究</w:t>
            </w:r>
            <w:bookmarkEnd w:id="0"/>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hint="eastAsia" w:ascii="宋体" w:hAnsi="宋体" w:eastAsia="宋体" w:cs="宋体"/>
                <w:color w:val="000000"/>
                <w:lang w:eastAsia="zh-CN"/>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r>
              <w:rPr>
                <w:rFonts w:hint="eastAsia" w:ascii="宋体" w:hAnsi="宋体" w:cs="宋体"/>
                <w:color w:val="000000"/>
              </w:rPr>
              <w:t>张利、奥彤、王莹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2</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论文：</w:t>
            </w:r>
            <w:r>
              <w:rPr>
                <w:rFonts w:hint="eastAsia" w:ascii="宋体" w:hAnsi="宋体" w:cs="宋体"/>
                <w:color w:val="000000"/>
              </w:rPr>
              <w:t>“丝路经济带”沿省高技术产业创新效率研究</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hint="eastAsia" w:ascii="宋体" w:hAnsi="宋体"/>
                <w:sz w:val="15"/>
                <w:szCs w:val="15"/>
              </w:rPr>
            </w:pPr>
            <w:r>
              <w:rPr>
                <w:rFonts w:hint="eastAsia" w:ascii="宋体" w:hAnsi="宋体"/>
                <w:sz w:val="15"/>
                <w:szCs w:val="15"/>
              </w:rPr>
              <w:t>2018(06):78-85</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2018.03.21</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kern w:val="0"/>
                <w:sz w:val="24"/>
              </w:rPr>
              <w:t>西安财经学院学报</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r>
              <w:rPr>
                <w:rFonts w:hint="eastAsia" w:ascii="宋体" w:hAnsi="宋体" w:cs="宋体"/>
                <w:color w:val="000000"/>
              </w:rPr>
              <w:t>张利、童舟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3</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论文：</w:t>
            </w:r>
            <w:r>
              <w:rPr>
                <w:rFonts w:hint="eastAsia" w:ascii="宋体" w:hAnsi="宋体" w:cs="宋体"/>
                <w:color w:val="000000"/>
              </w:rPr>
              <w:t>“一路一带”高技术产业聚集对全要素生产率影响</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hint="eastAsia" w:ascii="宋体" w:hAnsi="宋体"/>
                <w:sz w:val="15"/>
                <w:szCs w:val="15"/>
              </w:rPr>
            </w:pPr>
            <w:r>
              <w:rPr>
                <w:rFonts w:hint="eastAsia" w:ascii="宋体" w:hAnsi="宋体"/>
                <w:sz w:val="15"/>
                <w:szCs w:val="15"/>
              </w:rPr>
              <w:t>2018(2):95-101</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2018.05.10</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kern w:val="0"/>
                <w:sz w:val="24"/>
              </w:rPr>
              <w:t>西安邮电大学学报</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r>
              <w:rPr>
                <w:rFonts w:hint="eastAsia" w:ascii="宋体" w:hAnsi="宋体" w:cs="宋体"/>
                <w:color w:val="000000"/>
              </w:rPr>
              <w:t>张利、童舟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4</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kern w:val="0"/>
                <w:sz w:val="24"/>
                <w:lang w:eastAsia="zh-CN"/>
              </w:rPr>
              <w:t>论文：</w:t>
            </w:r>
            <w:r>
              <w:rPr>
                <w:rFonts w:hint="eastAsia"/>
                <w:kern w:val="0"/>
                <w:sz w:val="24"/>
              </w:rPr>
              <w:t>基于区块链技术的农产品溯源体系研究</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cs="宋体"/>
                <w:color w:val="000000"/>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hint="eastAsia" w:ascii="宋体" w:hAnsi="宋体"/>
                <w:sz w:val="15"/>
                <w:szCs w:val="15"/>
                <w:lang w:val="en-US" w:eastAsia="zh-CN"/>
              </w:rPr>
            </w:pPr>
            <w:r>
              <w:rPr>
                <w:rFonts w:hint="eastAsia" w:ascii="宋体" w:hAnsi="宋体"/>
                <w:sz w:val="15"/>
                <w:szCs w:val="15"/>
              </w:rPr>
              <w:t>2019,47(13):245-249</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kern w:val="0"/>
                <w:sz w:val="24"/>
              </w:rPr>
              <w:t>2019</w:t>
            </w:r>
            <w:r>
              <w:rPr>
                <w:rFonts w:hint="eastAsia"/>
                <w:kern w:val="0"/>
                <w:sz w:val="24"/>
                <w:lang w:val="en-US" w:eastAsia="zh-CN"/>
              </w:rPr>
              <w:t>.0</w:t>
            </w:r>
            <w:r>
              <w:rPr>
                <w:rFonts w:hint="eastAsia"/>
                <w:kern w:val="0"/>
                <w:sz w:val="24"/>
              </w:rPr>
              <w:t>7</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kern w:val="0"/>
                <w:sz w:val="24"/>
              </w:rPr>
              <w:t>江苏农业科学</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r>
              <w:rPr>
                <w:rFonts w:hint="eastAsia"/>
                <w:kern w:val="0"/>
                <w:sz w:val="24"/>
              </w:rPr>
              <w:t>张利,童舟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5</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kern w:val="0"/>
                <w:sz w:val="24"/>
                <w:lang w:eastAsia="zh-CN"/>
              </w:rPr>
              <w:t>论文：</w:t>
            </w:r>
            <w:r>
              <w:rPr>
                <w:rFonts w:hint="eastAsia"/>
                <w:kern w:val="0"/>
                <w:sz w:val="24"/>
              </w:rPr>
              <w:t>基于DEA交叉效率模型的资源型城市转型效率评价——以陕西为例</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cs="宋体"/>
                <w:color w:val="000000"/>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hint="eastAsia" w:ascii="宋体" w:hAnsi="宋体"/>
                <w:sz w:val="15"/>
                <w:szCs w:val="15"/>
                <w:lang w:val="en-US" w:eastAsia="zh-CN"/>
              </w:rPr>
            </w:pPr>
            <w:r>
              <w:rPr>
                <w:rFonts w:hint="eastAsia" w:ascii="宋体" w:hAnsi="宋体"/>
                <w:sz w:val="15"/>
                <w:szCs w:val="15"/>
                <w:lang w:val="en-US" w:eastAsia="zh-CN"/>
              </w:rPr>
              <w:t>2018(13):96-102</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kern w:val="0"/>
                <w:sz w:val="24"/>
              </w:rPr>
              <w:t>2018</w:t>
            </w:r>
            <w:r>
              <w:rPr>
                <w:rFonts w:hint="eastAsia"/>
                <w:kern w:val="0"/>
                <w:sz w:val="24"/>
                <w:lang w:val="en-US" w:eastAsia="zh-CN"/>
              </w:rPr>
              <w:t>.</w:t>
            </w:r>
            <w:r>
              <w:rPr>
                <w:rFonts w:hint="eastAsia"/>
                <w:kern w:val="0"/>
                <w:sz w:val="24"/>
              </w:rPr>
              <w:t>0</w:t>
            </w:r>
            <w:r>
              <w:rPr>
                <w:rFonts w:hint="eastAsia"/>
                <w:kern w:val="0"/>
                <w:sz w:val="24"/>
                <w:lang w:val="en-US" w:eastAsia="zh-CN"/>
              </w:rPr>
              <w:t>7</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kern w:val="0"/>
                <w:sz w:val="24"/>
              </w:rPr>
              <w:t>经济研究导刊</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r>
              <w:rPr>
                <w:rFonts w:hint="eastAsia"/>
                <w:kern w:val="0"/>
                <w:sz w:val="24"/>
              </w:rPr>
              <w:t>张利,毛琳琳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6</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hint="eastAsia" w:ascii="宋体" w:hAnsi="宋体" w:eastAsia="宋体" w:cs="宋体"/>
                <w:color w:val="000000"/>
                <w:lang w:eastAsia="zh-CN"/>
              </w:rPr>
            </w:pPr>
            <w:r>
              <w:rPr>
                <w:rFonts w:hint="eastAsia" w:ascii="宋体" w:hAnsi="宋体" w:cs="宋体"/>
                <w:color w:val="000000"/>
                <w:lang w:eastAsia="zh-CN"/>
              </w:rPr>
              <w:t>著作：</w:t>
            </w:r>
            <w:r>
              <w:rPr>
                <w:rFonts w:hint="eastAsia" w:ascii="宋体" w:hAnsi="宋体"/>
                <w:sz w:val="24"/>
                <w:szCs w:val="21"/>
              </w:rPr>
              <w:t>跨境</w:t>
            </w:r>
            <w:r>
              <w:rPr>
                <w:rFonts w:hint="eastAsia" w:ascii="宋体" w:hAnsi="宋体"/>
                <w:sz w:val="24"/>
                <w:szCs w:val="21"/>
                <w:lang w:eastAsia="zh-CN"/>
              </w:rPr>
              <w:t>电子商务</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hint="eastAsia" w:ascii="宋体" w:hAnsi="宋体" w:eastAsia="宋体" w:cs="宋体"/>
                <w:color w:val="000000"/>
                <w:lang w:eastAsia="zh-CN"/>
              </w:rPr>
            </w:pPr>
            <w:r>
              <w:rPr>
                <w:rFonts w:hint="eastAsia" w:ascii="宋体" w:hAnsi="宋体" w:cs="宋体"/>
                <w:color w:val="000000"/>
                <w:lang w:eastAsia="zh-CN"/>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hint="eastAsia" w:ascii="宋体" w:hAnsi="宋体"/>
                <w:sz w:val="15"/>
                <w:szCs w:val="15"/>
              </w:rPr>
            </w:pPr>
            <w:r>
              <w:rPr>
                <w:rFonts w:hint="eastAsia" w:ascii="宋体" w:hAnsi="宋体"/>
                <w:sz w:val="15"/>
                <w:szCs w:val="15"/>
              </w:rPr>
              <w:t>ISBN：987-7-5689-1751-3</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hint="eastAsia" w:ascii="宋体" w:hAnsi="宋体" w:eastAsia="宋体" w:cs="宋体"/>
                <w:color w:val="000000"/>
                <w:lang w:val="en-US" w:eastAsia="zh-CN"/>
              </w:rPr>
            </w:pPr>
            <w:r>
              <w:rPr>
                <w:rFonts w:hint="eastAsia" w:ascii="宋体" w:hAnsi="宋体"/>
                <w:sz w:val="24"/>
                <w:szCs w:val="21"/>
                <w:lang w:val="en-US" w:eastAsia="zh-CN"/>
              </w:rPr>
              <w:t>2020.08</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lang w:eastAsia="zh-CN"/>
              </w:rPr>
              <w:t>重庆大学出版社</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hint="eastAsia" w:ascii="宋体" w:hAnsi="宋体" w:eastAsia="宋体" w:cs="宋体"/>
                <w:color w:val="000000"/>
                <w:lang w:eastAsia="zh-CN"/>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r>
              <w:rPr>
                <w:rFonts w:hint="eastAsia" w:ascii="宋体" w:hAnsi="宋体"/>
                <w:sz w:val="24"/>
                <w:szCs w:val="21"/>
              </w:rPr>
              <w:t>张利</w:t>
            </w:r>
            <w:r>
              <w:rPr>
                <w:rFonts w:hint="eastAsia" w:ascii="宋体" w:hAnsi="宋体"/>
                <w:sz w:val="24"/>
                <w:szCs w:val="21"/>
                <w:lang w:eastAsia="zh-CN"/>
              </w:rPr>
              <w:t>、候光文、曹媛媛、王群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7</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著作：</w:t>
            </w:r>
            <w:r>
              <w:rPr>
                <w:rFonts w:hint="eastAsia" w:ascii="宋体" w:hAnsi="宋体"/>
                <w:sz w:val="24"/>
                <w:szCs w:val="21"/>
              </w:rPr>
              <w:t>电子商务设计师教程（第</w:t>
            </w:r>
            <w:r>
              <w:rPr>
                <w:rFonts w:hint="eastAsia" w:ascii="宋体" w:hAnsi="宋体"/>
                <w:sz w:val="24"/>
                <w:szCs w:val="21"/>
                <w:lang w:eastAsia="zh-CN"/>
              </w:rPr>
              <w:t>三</w:t>
            </w:r>
            <w:r>
              <w:rPr>
                <w:rFonts w:hint="eastAsia" w:ascii="宋体" w:hAnsi="宋体"/>
                <w:sz w:val="24"/>
                <w:szCs w:val="21"/>
              </w:rPr>
              <w:t>版）</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hint="eastAsia" w:ascii="宋体" w:hAnsi="宋体"/>
                <w:sz w:val="15"/>
                <w:szCs w:val="15"/>
              </w:rPr>
            </w:pPr>
            <w:r>
              <w:rPr>
                <w:rFonts w:hint="eastAsia" w:ascii="宋体" w:hAnsi="宋体"/>
                <w:sz w:val="15"/>
                <w:szCs w:val="15"/>
              </w:rPr>
              <w:t>ISBN：978-7-302-</w:t>
            </w:r>
            <w:r>
              <w:rPr>
                <w:rFonts w:hint="eastAsia" w:ascii="宋体" w:hAnsi="宋体"/>
                <w:sz w:val="15"/>
                <w:szCs w:val="15"/>
                <w:lang w:val="en-US" w:eastAsia="zh-CN"/>
              </w:rPr>
              <w:t>53442</w:t>
            </w:r>
            <w:r>
              <w:rPr>
                <w:rFonts w:hint="eastAsia" w:ascii="宋体" w:hAnsi="宋体"/>
                <w:sz w:val="15"/>
                <w:szCs w:val="15"/>
              </w:rPr>
              <w:t>-</w:t>
            </w:r>
            <w:r>
              <w:rPr>
                <w:rFonts w:hint="eastAsia" w:ascii="宋体" w:hAnsi="宋体"/>
                <w:sz w:val="15"/>
                <w:szCs w:val="15"/>
                <w:lang w:val="en-US" w:eastAsia="zh-CN"/>
              </w:rPr>
              <w:t>6</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sz w:val="24"/>
                <w:szCs w:val="21"/>
              </w:rPr>
              <w:t>20</w:t>
            </w:r>
            <w:r>
              <w:rPr>
                <w:rFonts w:hint="eastAsia" w:ascii="宋体" w:hAnsi="宋体"/>
                <w:sz w:val="24"/>
                <w:szCs w:val="21"/>
                <w:lang w:val="en-US" w:eastAsia="zh-CN"/>
              </w:rPr>
              <w:t>19.12</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eastAsia="宋体" w:cs="宋体"/>
                <w:color w:val="000000"/>
                <w:kern w:val="2"/>
                <w:sz w:val="24"/>
                <w:szCs w:val="24"/>
                <w:lang w:val="en-US" w:eastAsia="zh-CN" w:bidi="ar-SA"/>
              </w:rPr>
            </w:pPr>
            <w:r>
              <w:rPr>
                <w:rFonts w:hint="eastAsia" w:ascii="宋体" w:hAnsi="宋体"/>
                <w:sz w:val="24"/>
                <w:szCs w:val="21"/>
              </w:rPr>
              <w:t>清华大学出版社</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r>
              <w:rPr>
                <w:rFonts w:hint="eastAsia" w:ascii="宋体" w:hAnsi="宋体"/>
                <w:sz w:val="24"/>
                <w:szCs w:val="21"/>
              </w:rPr>
              <w:t>张利、杨俊清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8</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rPr>
              <w:t>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sz w:val="15"/>
                <w:szCs w:val="15"/>
              </w:rPr>
            </w:pPr>
            <w:r>
              <w:rPr>
                <w:rFonts w:hint="eastAsia"/>
                <w:sz w:val="15"/>
                <w:szCs w:val="15"/>
                <w:lang w:eastAsia="zh-CN"/>
              </w:rPr>
              <w:t>论文：</w:t>
            </w:r>
            <w:r>
              <w:rPr>
                <w:sz w:val="15"/>
                <w:szCs w:val="15"/>
              </w:rPr>
              <w:t>Modeling Graduates’ High Quality Employment Based on Support Vector Machine</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t>2019 IEEE  (SSCI)</w:t>
            </w: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t>2019.12.6</w:t>
            </w: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t>IEEE</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r>
              <w:rPr>
                <w:rFonts w:hint="eastAsia" w:ascii="宋体" w:hAnsi="宋体" w:cs="宋体"/>
                <w:color w:val="000000"/>
                <w:lang w:eastAsia="zh-CN"/>
              </w:rPr>
              <w:t>西安邮电大学</w:t>
            </w: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hint="eastAsia" w:ascii="宋体" w:hAnsi="宋体" w:eastAsia="宋体" w:cs="宋体"/>
                <w:color w:val="000000"/>
                <w:sz w:val="24"/>
                <w:lang w:eastAsia="zh-CN"/>
              </w:rPr>
            </w:pPr>
            <w:r>
              <w:rPr>
                <w:rFonts w:hint="eastAsia" w:ascii="宋体" w:hAnsi="宋体" w:cs="宋体"/>
                <w:color w:val="000000"/>
                <w:sz w:val="24"/>
                <w:lang w:eastAsia="zh-CN"/>
              </w:rPr>
              <w:t>巩红、陈洋、李浩楠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856"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03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宋体" w:hAnsi="宋体" w:cs="宋体"/>
                <w:color w:val="000000"/>
              </w:rPr>
            </w:pPr>
          </w:p>
        </w:tc>
        <w:tc>
          <w:tcPr>
            <w:tcW w:w="1235"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000000"/>
                <w:sz w:val="24"/>
              </w:rPr>
            </w:pPr>
          </w:p>
        </w:tc>
      </w:tr>
    </w:tbl>
    <w:p>
      <w:pPr>
        <w:rPr>
          <w:rFonts w:hint="eastAsia" w:ascii="宋体" w:hAnsi="宋体" w:cs="宋体"/>
          <w:b/>
          <w:bCs/>
          <w:color w:val="000000"/>
          <w:sz w:val="24"/>
        </w:rPr>
      </w:pPr>
      <w:r>
        <w:rPr>
          <w:rFonts w:hint="eastAsia" w:ascii="宋体" w:hAnsi="宋体" w:cs="宋体"/>
          <w:b/>
          <w:bCs/>
          <w:color w:val="000000"/>
          <w:sz w:val="24"/>
        </w:rPr>
        <w:br w:type="page"/>
      </w:r>
    </w:p>
    <w:p>
      <w:pPr>
        <w:spacing w:line="360" w:lineRule="exact"/>
        <w:jc w:val="left"/>
        <w:rPr>
          <w:rFonts w:ascii="宋体" w:hAnsi="宋体" w:cs="宋体"/>
          <w:color w:val="000000"/>
          <w:sz w:val="24"/>
        </w:rPr>
      </w:pPr>
      <w:r>
        <w:rPr>
          <w:rFonts w:hint="eastAsia" w:ascii="宋体" w:hAnsi="宋体" w:cs="宋体"/>
          <w:b/>
          <w:bCs/>
          <w:color w:val="000000"/>
          <w:sz w:val="24"/>
        </w:rPr>
        <w:t>9、主要完成人情况</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46"/>
        <w:gridCol w:w="975"/>
        <w:gridCol w:w="750"/>
        <w:gridCol w:w="1437"/>
        <w:gridCol w:w="863"/>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排序</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完成人</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行政职务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技术职称</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工作单位</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完成单位</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1</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r>
              <w:rPr>
                <w:rFonts w:ascii="宋体" w:hAnsi="宋体" w:cs="宋体"/>
                <w:color w:val="000000"/>
                <w:sz w:val="24"/>
              </w:rPr>
              <w:t>张利</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color w:val="000000"/>
                <w:sz w:val="24"/>
                <w:lang w:eastAsia="zh-CN"/>
              </w:rPr>
            </w:pPr>
            <w:r>
              <w:rPr>
                <w:rFonts w:hint="eastAsia" w:ascii="宋体" w:hAnsi="宋体" w:cs="宋体"/>
                <w:color w:val="000000"/>
                <w:sz w:val="24"/>
              </w:rPr>
              <w:t>副</w:t>
            </w:r>
            <w:r>
              <w:rPr>
                <w:rFonts w:hint="eastAsia" w:ascii="宋体" w:hAnsi="宋体" w:cs="宋体"/>
                <w:color w:val="000000"/>
                <w:sz w:val="24"/>
                <w:lang w:eastAsia="zh-CN"/>
              </w:rPr>
              <w:t>院长</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教授</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color w:val="000000"/>
                <w:sz w:val="24"/>
                <w:lang w:eastAsia="zh-CN"/>
              </w:rPr>
            </w:pPr>
            <w:r>
              <w:rPr>
                <w:rFonts w:ascii="宋体" w:hAnsi="宋体" w:cs="宋体"/>
                <w:color w:val="000000"/>
                <w:sz w:val="24"/>
              </w:rPr>
              <w:t>负责项目的总体</w:t>
            </w:r>
            <w:r>
              <w:rPr>
                <w:rFonts w:hint="eastAsia" w:ascii="宋体" w:hAnsi="宋体" w:cs="宋体"/>
                <w:color w:val="000000"/>
                <w:sz w:val="24"/>
                <w:lang w:eastAsia="zh-CN"/>
              </w:rPr>
              <w:t>计划、组织与实施与报告撰写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2</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曹媛媛</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讲师</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西安邮电大学经济与管理学院</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国内外制造业现状分析</w:t>
            </w:r>
            <w:r>
              <w:rPr>
                <w:rFonts w:hint="eastAsia" w:ascii="宋体" w:hAnsi="宋体" w:cs="宋体"/>
                <w:color w:val="000000"/>
                <w:sz w:val="24"/>
                <w:lang w:eastAsia="zh-CN"/>
              </w:rPr>
              <w:t>研究与</w:t>
            </w:r>
            <w:r>
              <w:rPr>
                <w:rFonts w:hint="eastAsia" w:ascii="宋体" w:hAnsi="宋体" w:cs="宋体"/>
                <w:color w:val="000000"/>
                <w:sz w:val="24"/>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3</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管玉娟</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教研室主任</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讲师</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陕西省针对中国制造2025发展对策</w:t>
            </w:r>
            <w:r>
              <w:rPr>
                <w:rFonts w:hint="eastAsia" w:ascii="宋体" w:hAnsi="宋体" w:cs="宋体"/>
                <w:color w:val="000000"/>
                <w:sz w:val="24"/>
                <w:lang w:eastAsia="zh-CN"/>
              </w:rPr>
              <w:t>研究与</w:t>
            </w:r>
            <w:r>
              <w:rPr>
                <w:rFonts w:hint="eastAsia" w:ascii="宋体" w:hAnsi="宋体" w:cs="宋体"/>
                <w:color w:val="000000"/>
                <w:sz w:val="24"/>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4</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任少军</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院长助理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讲师</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color w:val="000000"/>
                <w:sz w:val="24"/>
              </w:rPr>
              <w:t>陕西省针对中国制造2025发展机遇</w:t>
            </w:r>
            <w:r>
              <w:rPr>
                <w:rFonts w:hint="eastAsia" w:ascii="宋体" w:hAnsi="宋体" w:cs="宋体"/>
                <w:color w:val="000000"/>
                <w:sz w:val="24"/>
                <w:lang w:eastAsia="zh-CN"/>
              </w:rPr>
              <w:t>研究与</w:t>
            </w:r>
            <w:r>
              <w:rPr>
                <w:rFonts w:hint="eastAsia" w:ascii="宋体" w:hAnsi="宋体" w:cs="宋体"/>
                <w:color w:val="000000"/>
                <w:sz w:val="24"/>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5</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薛君</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教授</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西安邮电大学经济与管理学院</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sz w:val="24"/>
              </w:rPr>
              <w:t>中国制造2025相关内容与关键问题</w:t>
            </w:r>
            <w:r>
              <w:rPr>
                <w:rFonts w:hint="eastAsia" w:ascii="宋体" w:hAnsi="宋体" w:cs="宋体"/>
                <w:sz w:val="24"/>
                <w:lang w:eastAsia="zh-CN"/>
              </w:rPr>
              <w:t>研究与</w:t>
            </w:r>
            <w:r>
              <w:rPr>
                <w:rFonts w:hint="eastAsia" w:ascii="宋体" w:hAnsi="宋体" w:cs="宋体"/>
                <w:sz w:val="24"/>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6</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巩红</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教授</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西安邮电大学经济与管理学院</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sz w:val="24"/>
              </w:rPr>
              <w:t>陕西制造业发展现状及问题分析</w:t>
            </w:r>
            <w:r>
              <w:rPr>
                <w:rFonts w:hint="eastAsia" w:ascii="宋体" w:hAnsi="宋体" w:cs="宋体"/>
                <w:sz w:val="24"/>
                <w:lang w:eastAsia="zh-CN"/>
              </w:rPr>
              <w:t>研究与</w:t>
            </w:r>
            <w:r>
              <w:rPr>
                <w:rFonts w:hint="eastAsia" w:ascii="宋体" w:hAnsi="宋体" w:cs="宋体"/>
                <w:sz w:val="24"/>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7</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魏明</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教授</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sz w:val="24"/>
              </w:rPr>
              <w:t>项目</w:t>
            </w:r>
            <w:r>
              <w:rPr>
                <w:rFonts w:hint="eastAsia" w:ascii="宋体" w:hAnsi="宋体" w:cs="宋体"/>
                <w:sz w:val="24"/>
                <w:lang w:eastAsia="zh-CN"/>
              </w:rPr>
              <w:t>调研报告</w:t>
            </w:r>
            <w:r>
              <w:rPr>
                <w:rFonts w:hint="eastAsia" w:ascii="宋体" w:hAnsi="宋体" w:cs="宋体"/>
                <w:sz w:val="24"/>
              </w:rPr>
              <w:t>撰写</w:t>
            </w:r>
          </w:p>
        </w:tc>
      </w:tr>
    </w:tbl>
    <w:p>
      <w:pPr>
        <w:spacing w:line="360" w:lineRule="exact"/>
        <w:ind w:firstLine="480" w:firstLineChars="200"/>
        <w:jc w:val="left"/>
        <w:rPr>
          <w:rFonts w:ascii="宋体" w:hAnsi="宋体" w:cs="宋体"/>
          <w:color w:val="000000"/>
          <w:sz w:val="24"/>
        </w:rPr>
      </w:pPr>
    </w:p>
    <w:p>
      <w:pPr>
        <w:spacing w:line="360" w:lineRule="exact"/>
        <w:jc w:val="left"/>
        <w:rPr>
          <w:rFonts w:ascii="宋体" w:hAnsi="宋体" w:cs="宋体"/>
          <w:b/>
          <w:color w:val="000000"/>
          <w:sz w:val="24"/>
        </w:rPr>
      </w:pPr>
      <w:r>
        <w:rPr>
          <w:rFonts w:hint="eastAsia" w:ascii="宋体" w:hAnsi="宋体" w:cs="宋体"/>
          <w:b/>
          <w:color w:val="000000"/>
          <w:sz w:val="24"/>
        </w:rPr>
        <w:t>10、主要完成单位及创新推广贡献</w:t>
      </w:r>
    </w:p>
    <w:tbl>
      <w:tblPr>
        <w:tblStyle w:val="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081"/>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排序</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完成单位</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left"/>
              <w:rPr>
                <w:rFonts w:ascii="宋体" w:hAnsi="宋体" w:cs="宋体"/>
                <w:color w:val="000000"/>
              </w:rPr>
            </w:pPr>
            <w:r>
              <w:rPr>
                <w:rFonts w:hint="eastAsia" w:ascii="宋体" w:hAnsi="宋体" w:cs="宋体"/>
                <w:color w:val="000000"/>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1</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西安邮电大学</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sz w:val="24"/>
              </w:rPr>
            </w:pPr>
            <w:r>
              <w:rPr>
                <w:rFonts w:hint="eastAsia" w:ascii="宋体" w:hAnsi="宋体" w:cs="宋体"/>
                <w:color w:val="000000"/>
                <w:sz w:val="24"/>
              </w:rPr>
              <w:t>根据对“中国制造2025”相关内容和关键问题进行分析，从“中国制造2025”目标与战略步骤，实现“中国制造2025”的路径，实施“中国制造2025” 的原则与方针，攻克“中国制造2025”的五大工程、十大重点领域与四个关键问题进行了理论研究。提出对陕西省重点领域制造业发展现状和创新能力、产业协同能力、两化融合、绿色发展的关键问题探索。借助“中国制造2025”背景下，提出陕西省制造业发展应抢抓自贸区、“一带一路”、以及跨境电商发展机遇</w:t>
            </w:r>
            <w:r>
              <w:rPr>
                <w:rFonts w:hint="eastAsia" w:ascii="宋体" w:hAnsi="宋体" w:cs="宋体"/>
                <w:color w:val="000000"/>
                <w:sz w:val="24"/>
                <w:lang w:eastAsia="zh-CN"/>
              </w:rPr>
              <w:t>的</w:t>
            </w:r>
            <w:r>
              <w:rPr>
                <w:rFonts w:hint="eastAsia" w:ascii="宋体" w:hAnsi="宋体" w:cs="宋体"/>
                <w:color w:val="000000"/>
                <w:sz w:val="24"/>
              </w:rPr>
              <w:t>陕西省制造业发展对策，能够起到建设性的指导意义。</w:t>
            </w:r>
          </w:p>
        </w:tc>
      </w:tr>
    </w:tbl>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r>
        <w:rPr>
          <w:rFonts w:hint="eastAsia" w:ascii="宋体" w:hAnsi="宋体" w:cs="宋体"/>
          <w:b/>
          <w:bCs/>
          <w:color w:val="000000"/>
          <w:sz w:val="24"/>
        </w:rPr>
        <w:t>11、完成人合作关系说明</w:t>
      </w:r>
    </w:p>
    <w:p>
      <w:pPr>
        <w:ind w:firstLine="420"/>
        <w:jc w:val="left"/>
        <w:rPr>
          <w:rFonts w:hint="eastAsia" w:ascii="宋体" w:hAnsi="宋体" w:cs="宋体"/>
          <w:color w:val="000000"/>
          <w:sz w:val="24"/>
          <w:lang w:eastAsia="zh-CN"/>
        </w:rPr>
      </w:pPr>
      <w:r>
        <w:rPr>
          <w:rFonts w:hint="eastAsia" w:ascii="宋体" w:hAnsi="宋体" w:cs="宋体"/>
          <w:color w:val="000000"/>
          <w:sz w:val="24"/>
          <w:lang w:eastAsia="zh-CN"/>
        </w:rPr>
        <w:t>项目研究团队都来自西安邮电大学，相互之间配合紧密协调。团队中有四名教授作为研究骨干对团队成员进行指导，实施了项目的计划、组织和报告撰写。项目在研究的过程中培养两名研究生和一批本科生参与了项目的调研以及资料的收集整理。</w:t>
      </w:r>
    </w:p>
    <w:p>
      <w:pPr>
        <w:spacing w:line="360" w:lineRule="exact"/>
        <w:ind w:firstLine="480" w:firstLineChars="200"/>
        <w:jc w:val="left"/>
        <w:rPr>
          <w:rFonts w:ascii="宋体" w:hAnsi="宋体"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方正舒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B039B"/>
    <w:multiLevelType w:val="singleLevel"/>
    <w:tmpl w:val="A00B039B"/>
    <w:lvl w:ilvl="0" w:tentative="0">
      <w:start w:val="1"/>
      <w:numFmt w:val="decimal"/>
      <w:lvlText w:val="%1)"/>
      <w:lvlJc w:val="left"/>
      <w:pPr>
        <w:ind w:left="425" w:hanging="425"/>
      </w:pPr>
      <w:rPr>
        <w:rFonts w:hint="default"/>
        <w:b w:val="0"/>
      </w:rPr>
    </w:lvl>
  </w:abstractNum>
  <w:abstractNum w:abstractNumId="1">
    <w:nsid w:val="58F6DA47"/>
    <w:multiLevelType w:val="multilevel"/>
    <w:tmpl w:val="58F6DA47"/>
    <w:lvl w:ilvl="0" w:tentative="0">
      <w:start w:val="5"/>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5B504B8B"/>
    <w:multiLevelType w:val="multilevel"/>
    <w:tmpl w:val="5B504B8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E56834"/>
    <w:rsid w:val="00023A2A"/>
    <w:rsid w:val="00031C3E"/>
    <w:rsid w:val="0004138A"/>
    <w:rsid w:val="0004614F"/>
    <w:rsid w:val="000632F8"/>
    <w:rsid w:val="00073688"/>
    <w:rsid w:val="000B13DC"/>
    <w:rsid w:val="000B6589"/>
    <w:rsid w:val="000E0391"/>
    <w:rsid w:val="00121A17"/>
    <w:rsid w:val="001C78EA"/>
    <w:rsid w:val="0020084B"/>
    <w:rsid w:val="002757E4"/>
    <w:rsid w:val="002A097D"/>
    <w:rsid w:val="002D176D"/>
    <w:rsid w:val="003A4844"/>
    <w:rsid w:val="003C5FC0"/>
    <w:rsid w:val="003F7394"/>
    <w:rsid w:val="00415164"/>
    <w:rsid w:val="004470C5"/>
    <w:rsid w:val="00465E3C"/>
    <w:rsid w:val="00480AB1"/>
    <w:rsid w:val="004A11C9"/>
    <w:rsid w:val="004B2AB0"/>
    <w:rsid w:val="004D1F96"/>
    <w:rsid w:val="005114D5"/>
    <w:rsid w:val="005C2C22"/>
    <w:rsid w:val="00624E6C"/>
    <w:rsid w:val="00646924"/>
    <w:rsid w:val="0066570A"/>
    <w:rsid w:val="006B03E0"/>
    <w:rsid w:val="006F6FF0"/>
    <w:rsid w:val="00711ADE"/>
    <w:rsid w:val="00740080"/>
    <w:rsid w:val="007853F1"/>
    <w:rsid w:val="007F3AFF"/>
    <w:rsid w:val="00835101"/>
    <w:rsid w:val="008378CD"/>
    <w:rsid w:val="008856C1"/>
    <w:rsid w:val="008C7E56"/>
    <w:rsid w:val="00921104"/>
    <w:rsid w:val="00934927"/>
    <w:rsid w:val="00934A65"/>
    <w:rsid w:val="009B2218"/>
    <w:rsid w:val="00A215CC"/>
    <w:rsid w:val="00A75C93"/>
    <w:rsid w:val="00A81D60"/>
    <w:rsid w:val="00A86ACC"/>
    <w:rsid w:val="00AE582E"/>
    <w:rsid w:val="00B00DB6"/>
    <w:rsid w:val="00B94DCE"/>
    <w:rsid w:val="00BF30B2"/>
    <w:rsid w:val="00C059F6"/>
    <w:rsid w:val="00C43A9B"/>
    <w:rsid w:val="00C826DA"/>
    <w:rsid w:val="00C96526"/>
    <w:rsid w:val="00D21402"/>
    <w:rsid w:val="00DB6297"/>
    <w:rsid w:val="00DB64DA"/>
    <w:rsid w:val="00DC0E3A"/>
    <w:rsid w:val="00DF0200"/>
    <w:rsid w:val="00E037C7"/>
    <w:rsid w:val="00E12911"/>
    <w:rsid w:val="00ED774A"/>
    <w:rsid w:val="00F3078F"/>
    <w:rsid w:val="00F87B2D"/>
    <w:rsid w:val="08AA2947"/>
    <w:rsid w:val="0FDE4C79"/>
    <w:rsid w:val="1329357B"/>
    <w:rsid w:val="13D7183B"/>
    <w:rsid w:val="185932D7"/>
    <w:rsid w:val="186A684F"/>
    <w:rsid w:val="201C0245"/>
    <w:rsid w:val="23221379"/>
    <w:rsid w:val="25F90E85"/>
    <w:rsid w:val="2B561139"/>
    <w:rsid w:val="336E1EED"/>
    <w:rsid w:val="348C271D"/>
    <w:rsid w:val="36406195"/>
    <w:rsid w:val="3E040DA4"/>
    <w:rsid w:val="42E56834"/>
    <w:rsid w:val="496F3D9C"/>
    <w:rsid w:val="4E2A1C01"/>
    <w:rsid w:val="53C34A7C"/>
    <w:rsid w:val="61ED1BB2"/>
    <w:rsid w:val="620F6CB7"/>
    <w:rsid w:val="636162A3"/>
    <w:rsid w:val="68B463BA"/>
    <w:rsid w:val="6A64168D"/>
    <w:rsid w:val="717C75E9"/>
    <w:rsid w:val="720A60E1"/>
    <w:rsid w:val="73BD684A"/>
    <w:rsid w:val="7B8C3935"/>
    <w:rsid w:val="7F660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pPr>
      <w:spacing w:line="360" w:lineRule="auto"/>
      <w:ind w:firstLine="480" w:firstLineChars="200"/>
    </w:pPr>
    <w:rPr>
      <w:rFonts w:ascii="仿宋_GB2312"/>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99"/>
    <w:pPr>
      <w:ind w:firstLine="420" w:firstLineChars="200"/>
    </w:pPr>
  </w:style>
  <w:style w:type="character" w:customStyle="1" w:styleId="10">
    <w:name w:val="纯文本 Char"/>
    <w:basedOn w:val="8"/>
    <w:link w:val="2"/>
    <w:qFormat/>
    <w:uiPriority w:val="99"/>
    <w:rPr>
      <w:rFonts w:hint="eastAsia" w:ascii="仿宋_GB2312" w:hAnsi="Calibri" w:eastAsia="仿宋_GB2312" w:cs="仿宋_GB2312"/>
      <w:kern w:val="2"/>
      <w:sz w:val="24"/>
      <w:szCs w:val="24"/>
    </w:rPr>
  </w:style>
  <w:style w:type="character" w:customStyle="1" w:styleId="11">
    <w:name w:val="页眉 Char"/>
    <w:basedOn w:val="8"/>
    <w:link w:val="4"/>
    <w:qFormat/>
    <w:uiPriority w:val="0"/>
    <w:rPr>
      <w:rFonts w:ascii="Calibri" w:hAnsi="Calibri"/>
      <w:kern w:val="2"/>
      <w:sz w:val="18"/>
      <w:szCs w:val="18"/>
    </w:rPr>
  </w:style>
  <w:style w:type="character" w:customStyle="1" w:styleId="12">
    <w:name w:val="页脚 Char"/>
    <w:basedOn w:val="8"/>
    <w:link w:val="3"/>
    <w:qFormat/>
    <w:uiPriority w:val="0"/>
    <w:rPr>
      <w:rFonts w:ascii="Calibri" w:hAnsi="Calibri"/>
      <w:kern w:val="2"/>
      <w:sz w:val="18"/>
      <w:szCs w:val="18"/>
    </w:rPr>
  </w:style>
  <w:style w:type="character" w:customStyle="1" w:styleId="13">
    <w:name w:val="fontstyle01"/>
    <w:basedOn w:val="8"/>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351</Words>
  <Characters>2006</Characters>
  <Lines>16</Lines>
  <Paragraphs>4</Paragraphs>
  <TotalTime>2</TotalTime>
  <ScaleCrop>false</ScaleCrop>
  <LinksUpToDate>false</LinksUpToDate>
  <CharactersWithSpaces>2353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2019-07-10T09:22:00Z</dcterms:created>
  <dc:creator>顽固。</dc:creator>
  <cp:lastModifiedBy>NTKO</cp:lastModifiedBy>
  <dcterms:modified xsi:type="dcterms:W3CDTF">2021-04-12T09:55:57Z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52FA2E4458AA462CAA53C8461BBCB352</vt:lpwstr>
  </property>
</Properties>
</file>